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3C" w:rsidRPr="007C4FF2" w:rsidRDefault="00C73D3C" w:rsidP="00C73D3C">
      <w:pPr>
        <w:pStyle w:val="ListParagraph"/>
        <w:jc w:val="center"/>
        <w:rPr>
          <w:rFonts w:ascii="Harrington" w:hAnsi="Harrington"/>
          <w:sz w:val="36"/>
        </w:rPr>
      </w:pPr>
      <w:r w:rsidRPr="007C4FF2">
        <w:rPr>
          <w:rFonts w:ascii="Harrington" w:hAnsi="Harrington"/>
          <w:sz w:val="36"/>
        </w:rPr>
        <w:t xml:space="preserve">VITAMINS, MINERALS and WATER </w:t>
      </w:r>
    </w:p>
    <w:p w:rsidR="00C73D3C" w:rsidRDefault="00C73D3C" w:rsidP="00C73D3C">
      <w:pPr>
        <w:pStyle w:val="ListParagraph"/>
        <w:jc w:val="center"/>
      </w:pP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Vitamins and Minerals are found in ___________________________________________ of </w:t>
      </w:r>
      <w:proofErr w:type="spellStart"/>
      <w:r>
        <w:t>MyPlate</w:t>
      </w:r>
      <w:proofErr w:type="spellEnd"/>
      <w:r>
        <w:t xml:space="preserve">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They supply ______________ calories per grams, thus giving us ________________ energy.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They are _________________________ to maintain ____________________ ___________________.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They _____________________ be produced by the ____________________, which means we must _______________________ them, with the exception of ______________________________ which can come from the ________________________.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Fat-soluble vitamins are transport through the _______________________ by being ______________________ by _______________. Water-soluble vitamins are ____________________ in water for transportation through the body.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If we ingest too ___________________ we can get ___________________, but if we get too _________ we can damage our body, called ____________________________.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____________________ are used mostly for ____________________ ___________________. There are lots, but they only make up about _______________ of our bodies.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There are ______ groups of minerals; _______________________ meaning we need a________ and _________________ minerals, meaning we need 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 ____________________________ carry a small _________________ charge to keep _______________ in balance in our bodies.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We can easily lose ________________________ from __________________ and _________________ like _____________________.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____________________________ </w:t>
      </w:r>
      <w:proofErr w:type="gramStart"/>
      <w:r>
        <w:t>deficiencies</w:t>
      </w:r>
      <w:proofErr w:type="gramEnd"/>
      <w:r>
        <w:t xml:space="preserve"> are the ____________________________ in the USA.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>To know how much we are getting, we can look at _____________________________ for the DV%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4"/>
        <w:gridCol w:w="3508"/>
        <w:gridCol w:w="3133"/>
        <w:gridCol w:w="1975"/>
      </w:tblGrid>
      <w:tr w:rsidR="00C73D3C" w:rsidTr="000717BC">
        <w:tc>
          <w:tcPr>
            <w:tcW w:w="1814" w:type="dxa"/>
          </w:tcPr>
          <w:p w:rsidR="00C73D3C" w:rsidRPr="007D55BD" w:rsidRDefault="00C73D3C" w:rsidP="003737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508" w:type="dxa"/>
          </w:tcPr>
          <w:p w:rsidR="00C73D3C" w:rsidRPr="007D55BD" w:rsidRDefault="00C73D3C" w:rsidP="003737B9">
            <w:pPr>
              <w:jc w:val="center"/>
              <w:rPr>
                <w:b/>
                <w:sz w:val="28"/>
              </w:rPr>
            </w:pPr>
            <w:r w:rsidRPr="007D55BD">
              <w:rPr>
                <w:b/>
                <w:sz w:val="28"/>
              </w:rPr>
              <w:t>FUNCTION / PREVENTION</w:t>
            </w:r>
          </w:p>
        </w:tc>
        <w:tc>
          <w:tcPr>
            <w:tcW w:w="3133" w:type="dxa"/>
          </w:tcPr>
          <w:p w:rsidR="00C73D3C" w:rsidRPr="007D55BD" w:rsidRDefault="00C73D3C" w:rsidP="003737B9">
            <w:pPr>
              <w:jc w:val="center"/>
              <w:rPr>
                <w:b/>
                <w:sz w:val="28"/>
              </w:rPr>
            </w:pPr>
            <w:r w:rsidRPr="007D55BD">
              <w:rPr>
                <w:b/>
                <w:sz w:val="28"/>
              </w:rPr>
              <w:t>SOURCE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1975" w:type="dxa"/>
          </w:tcPr>
          <w:p w:rsidR="00C73D3C" w:rsidRPr="007D55BD" w:rsidRDefault="00C73D3C" w:rsidP="003737B9">
            <w:pPr>
              <w:jc w:val="center"/>
              <w:rPr>
                <w:b/>
                <w:sz w:val="28"/>
              </w:rPr>
            </w:pPr>
            <w:r w:rsidRPr="00654BDE">
              <w:rPr>
                <w:b/>
                <w:sz w:val="28"/>
              </w:rPr>
              <w:t xml:space="preserve">TYPE </w:t>
            </w:r>
          </w:p>
        </w:tc>
      </w:tr>
      <w:tr w:rsidR="00C73D3C" w:rsidTr="000717BC">
        <w:trPr>
          <w:trHeight w:val="728"/>
        </w:trPr>
        <w:tc>
          <w:tcPr>
            <w:tcW w:w="1814" w:type="dxa"/>
          </w:tcPr>
          <w:p w:rsidR="00C73D3C" w:rsidRPr="00AB756B" w:rsidRDefault="00C73D3C" w:rsidP="000717BC">
            <w:pPr>
              <w:jc w:val="center"/>
              <w:rPr>
                <w:sz w:val="28"/>
              </w:rPr>
            </w:pPr>
            <w:r w:rsidRPr="007D55BD">
              <w:rPr>
                <w:sz w:val="28"/>
              </w:rPr>
              <w:t>VITAMIN A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Pr="007D55BD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VITAMIN C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28"/>
        </w:trPr>
        <w:tc>
          <w:tcPr>
            <w:tcW w:w="1814" w:type="dxa"/>
          </w:tcPr>
          <w:p w:rsidR="00C73D3C" w:rsidRPr="007D55BD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FOLIC ACID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683"/>
        </w:trPr>
        <w:tc>
          <w:tcPr>
            <w:tcW w:w="1814" w:type="dxa"/>
          </w:tcPr>
          <w:p w:rsidR="00C73D3C" w:rsidRPr="007D55BD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VITAMIN D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Pr="007D55BD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VITAMIN E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VITAMIN K</w:t>
            </w:r>
            <w:r w:rsidR="00AB756B">
              <w:rPr>
                <w:sz w:val="28"/>
              </w:rPr>
              <w:br/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CALCIUM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PHOSPHORUS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SODIUM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80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POTASSIUM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  <w:tr w:rsidR="00C73D3C" w:rsidTr="000717BC">
        <w:trPr>
          <w:trHeight w:val="710"/>
        </w:trPr>
        <w:tc>
          <w:tcPr>
            <w:tcW w:w="1814" w:type="dxa"/>
          </w:tcPr>
          <w:p w:rsidR="00C73D3C" w:rsidRDefault="00C73D3C" w:rsidP="0007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FLUORIDE</w:t>
            </w:r>
          </w:p>
        </w:tc>
        <w:tc>
          <w:tcPr>
            <w:tcW w:w="3508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3133" w:type="dxa"/>
          </w:tcPr>
          <w:p w:rsidR="00C73D3C" w:rsidRDefault="00C73D3C" w:rsidP="003737B9">
            <w:pPr>
              <w:jc w:val="center"/>
            </w:pPr>
          </w:p>
        </w:tc>
        <w:tc>
          <w:tcPr>
            <w:tcW w:w="1975" w:type="dxa"/>
          </w:tcPr>
          <w:p w:rsidR="00C73D3C" w:rsidRDefault="00C73D3C" w:rsidP="003737B9">
            <w:pPr>
              <w:jc w:val="center"/>
            </w:pPr>
          </w:p>
        </w:tc>
      </w:tr>
    </w:tbl>
    <w:p w:rsidR="00C73D3C" w:rsidRDefault="00C73D3C" w:rsidP="00C73D3C">
      <w:pPr>
        <w:ind w:left="360"/>
      </w:pPr>
    </w:p>
    <w:p w:rsidR="00C73D3C" w:rsidRPr="00AB756B" w:rsidRDefault="00C73D3C" w:rsidP="00D1778F">
      <w:pPr>
        <w:pStyle w:val="ListParagraph"/>
        <w:jc w:val="center"/>
        <w:rPr>
          <w:rFonts w:ascii="Juice ITC" w:hAnsi="Juice ITC"/>
        </w:rPr>
      </w:pPr>
      <w:r w:rsidRPr="00AB756B">
        <w:rPr>
          <w:rFonts w:ascii="Juice ITC" w:hAnsi="Juice ITC"/>
          <w:sz w:val="96"/>
        </w:rPr>
        <w:t>WATER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>Water is the most critical ___________</w:t>
      </w:r>
      <w:r w:rsidR="00DB31B5">
        <w:t>______</w:t>
      </w:r>
      <w:r>
        <w:t xml:space="preserve">______ for ______________________ 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>Our bodies are made up of _________</w:t>
      </w:r>
      <w:bookmarkStart w:id="0" w:name="_GoBack"/>
      <w:bookmarkEnd w:id="0"/>
      <w:r>
        <w:t xml:space="preserve">_% water.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How much water is suggested that we drink each day? _________ cups or ___________ </w:t>
      </w:r>
      <w:proofErr w:type="spellStart"/>
      <w:r>
        <w:t>oz</w:t>
      </w:r>
      <w:proofErr w:type="spellEnd"/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You should drink _________ </w:t>
      </w:r>
      <w:proofErr w:type="spellStart"/>
      <w:r>
        <w:t>oz</w:t>
      </w:r>
      <w:proofErr w:type="spellEnd"/>
      <w:r>
        <w:t xml:space="preserve"> before a workout and replace with _____________ </w:t>
      </w:r>
      <w:proofErr w:type="spellStart"/>
      <w:r>
        <w:t>oz</w:t>
      </w:r>
      <w:proofErr w:type="spellEnd"/>
      <w:r>
        <w:t xml:space="preserve"> after.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If you have a heavy work out, you should add _____________________ to help balance fluids.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It takes us _________________ to starve but only a ______________ days to dehydrate.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Thirst is a sign of ___________________________, or lack of _____________________. </w:t>
      </w:r>
    </w:p>
    <w:p w:rsidR="00C73D3C" w:rsidRDefault="00C73D3C" w:rsidP="00C73D3C">
      <w:pPr>
        <w:pStyle w:val="ListParagraph"/>
        <w:numPr>
          <w:ilvl w:val="1"/>
          <w:numId w:val="1"/>
        </w:numPr>
      </w:pPr>
      <w:r>
        <w:t xml:space="preserve">List the 5 other reasons we need water in our bodies: </w:t>
      </w:r>
    </w:p>
    <w:p w:rsidR="00C73D3C" w:rsidRDefault="00C73D3C" w:rsidP="00C73D3C">
      <w:pPr>
        <w:pStyle w:val="ListParagraph"/>
        <w:numPr>
          <w:ilvl w:val="2"/>
          <w:numId w:val="1"/>
        </w:numPr>
      </w:pPr>
      <w:r>
        <w:t>Moves___________________________________________________________</w:t>
      </w:r>
    </w:p>
    <w:p w:rsidR="00C73D3C" w:rsidRDefault="00C73D3C" w:rsidP="00C73D3C">
      <w:pPr>
        <w:pStyle w:val="ListParagraph"/>
        <w:numPr>
          <w:ilvl w:val="2"/>
          <w:numId w:val="1"/>
        </w:numPr>
      </w:pPr>
      <w:r>
        <w:t>Carries____________________________________________________________</w:t>
      </w:r>
    </w:p>
    <w:p w:rsidR="00C73D3C" w:rsidRDefault="00C73D3C" w:rsidP="00C73D3C">
      <w:pPr>
        <w:pStyle w:val="ListParagraph"/>
        <w:numPr>
          <w:ilvl w:val="2"/>
          <w:numId w:val="1"/>
        </w:numPr>
      </w:pPr>
      <w:r>
        <w:t>Removes __________________________________________________________</w:t>
      </w:r>
    </w:p>
    <w:p w:rsidR="00560C97" w:rsidRDefault="00C73D3C" w:rsidP="00C73D3C">
      <w:pPr>
        <w:pStyle w:val="ListParagraph"/>
        <w:numPr>
          <w:ilvl w:val="2"/>
          <w:numId w:val="1"/>
        </w:numPr>
      </w:pPr>
      <w:r>
        <w:t xml:space="preserve">Acts as ______________________________ </w:t>
      </w:r>
    </w:p>
    <w:p w:rsidR="00560C97" w:rsidRDefault="00C73D3C" w:rsidP="00C73D3C">
      <w:pPr>
        <w:pStyle w:val="ListParagraph"/>
        <w:numPr>
          <w:ilvl w:val="2"/>
          <w:numId w:val="1"/>
        </w:numPr>
      </w:pPr>
      <w:r>
        <w:t xml:space="preserve">_________________________ </w:t>
      </w:r>
      <w:proofErr w:type="gramStart"/>
      <w:r>
        <w:t>regulator</w:t>
      </w:r>
      <w:proofErr w:type="gramEnd"/>
      <w:r>
        <w:t>.</w:t>
      </w:r>
    </w:p>
    <w:p w:rsidR="008A5066" w:rsidRDefault="00560C97" w:rsidP="00560C97">
      <w:pPr>
        <w:pStyle w:val="ListParagraph"/>
        <w:ind w:left="2160"/>
        <w:jc w:val="center"/>
      </w:pPr>
      <w:r>
        <w:rPr>
          <w:noProof/>
        </w:rPr>
        <w:drawing>
          <wp:inline distT="0" distB="0" distL="0" distR="0" wp14:anchorId="6269EE67" wp14:editId="14EBD238">
            <wp:extent cx="2856814" cy="2438400"/>
            <wp:effectExtent l="0" t="0" r="1270" b="0"/>
            <wp:docPr id="1" name="Picture 1" descr="Image result for wate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ate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82" cy="24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66" w:rsidSect="007D5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781"/>
    <w:multiLevelType w:val="hybridMultilevel"/>
    <w:tmpl w:val="953480FA"/>
    <w:lvl w:ilvl="0" w:tplc="5B8C7CE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60098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FE446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3C"/>
    <w:rsid w:val="000717BC"/>
    <w:rsid w:val="00560C97"/>
    <w:rsid w:val="007C4FF2"/>
    <w:rsid w:val="008A5066"/>
    <w:rsid w:val="00AB756B"/>
    <w:rsid w:val="00C73D3C"/>
    <w:rsid w:val="00D1778F"/>
    <w:rsid w:val="00DB31B5"/>
    <w:rsid w:val="00E7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E6A8-507A-4718-8EEC-95616F5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3C"/>
    <w:pPr>
      <w:ind w:left="720"/>
      <w:contextualSpacing/>
    </w:pPr>
  </w:style>
  <w:style w:type="table" w:styleId="TableGrid">
    <w:name w:val="Table Grid"/>
    <w:basedOn w:val="TableNormal"/>
    <w:uiPriority w:val="59"/>
    <w:rsid w:val="00C7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10</cp:revision>
  <cp:lastPrinted>2016-10-27T19:06:00Z</cp:lastPrinted>
  <dcterms:created xsi:type="dcterms:W3CDTF">2016-10-27T18:42:00Z</dcterms:created>
  <dcterms:modified xsi:type="dcterms:W3CDTF">2016-11-04T14:51:00Z</dcterms:modified>
</cp:coreProperties>
</file>